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EA" w:rsidRPr="00B058EA" w:rsidRDefault="00B058EA" w:rsidP="00B058EA">
      <w:pPr>
        <w:pStyle w:val="a3"/>
        <w:spacing w:before="0" w:beforeAutospacing="0"/>
        <w:jc w:val="center"/>
        <w:rPr>
          <w:sz w:val="28"/>
          <w:szCs w:val="28"/>
        </w:rPr>
      </w:pPr>
      <w:r w:rsidRPr="00B058EA">
        <w:rPr>
          <w:sz w:val="28"/>
          <w:szCs w:val="28"/>
        </w:rPr>
        <w:t>Сведения о применяемых контрольным органом мер стимулирования добросовестности контролируемых лиц, порядок и условия применения соответствующих мер</w:t>
      </w:r>
    </w:p>
    <w:p w:rsidR="00B058EA" w:rsidRPr="00B058EA" w:rsidRDefault="00B058EA" w:rsidP="00B058EA">
      <w:pPr>
        <w:pStyle w:val="a3"/>
        <w:jc w:val="center"/>
        <w:rPr>
          <w:sz w:val="28"/>
          <w:szCs w:val="28"/>
        </w:rPr>
      </w:pPr>
      <w:r w:rsidRPr="00B058EA">
        <w:rPr>
          <w:sz w:val="28"/>
          <w:szCs w:val="28"/>
        </w:rPr>
        <w:t> </w:t>
      </w:r>
    </w:p>
    <w:p w:rsidR="00B058EA" w:rsidRPr="00B058EA" w:rsidRDefault="00B058EA" w:rsidP="00B058EA">
      <w:pPr>
        <w:pStyle w:val="a3"/>
        <w:spacing w:after="0" w:afterAutospacing="0"/>
        <w:rPr>
          <w:sz w:val="28"/>
          <w:szCs w:val="28"/>
        </w:rPr>
      </w:pPr>
      <w:r w:rsidRPr="00B058EA">
        <w:rPr>
          <w:sz w:val="28"/>
          <w:szCs w:val="28"/>
        </w:rPr>
        <w:t>       В соответствии с утвержденным Положением по осуществлению муниципального земельного контроля на</w:t>
      </w:r>
      <w:r w:rsidR="000C0E79">
        <w:rPr>
          <w:sz w:val="28"/>
          <w:szCs w:val="28"/>
        </w:rPr>
        <w:t xml:space="preserve"> </w:t>
      </w:r>
      <w:bookmarkStart w:id="0" w:name="_GoBack"/>
      <w:bookmarkEnd w:id="0"/>
      <w:r w:rsidR="000C0E79">
        <w:rPr>
          <w:sz w:val="28"/>
          <w:szCs w:val="28"/>
        </w:rPr>
        <w:t>межселенной</w:t>
      </w:r>
      <w:r w:rsidRPr="00B058EA">
        <w:rPr>
          <w:sz w:val="28"/>
          <w:szCs w:val="28"/>
        </w:rPr>
        <w:t xml:space="preserve"> территории</w:t>
      </w:r>
      <w:r w:rsidR="000C0E79">
        <w:rPr>
          <w:sz w:val="28"/>
          <w:szCs w:val="28"/>
        </w:rPr>
        <w:t xml:space="preserve"> и на территории сельских поселений, входящих в состав</w:t>
      </w:r>
      <w:r w:rsidRPr="00B0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«Сретенский район» </w:t>
      </w:r>
      <w:r w:rsidRPr="00B058EA">
        <w:rPr>
          <w:sz w:val="28"/>
          <w:szCs w:val="28"/>
        </w:rPr>
        <w:t xml:space="preserve"> меры стимулирования добросовестности контролируемых лиц, порядок и условия применения соответствующих мер не предусмотрены.</w:t>
      </w:r>
    </w:p>
    <w:p w:rsidR="00B02DAA" w:rsidRPr="00B058EA" w:rsidRDefault="00B02DAA">
      <w:pPr>
        <w:rPr>
          <w:rFonts w:ascii="Times New Roman" w:hAnsi="Times New Roman" w:cs="Times New Roman"/>
          <w:sz w:val="28"/>
          <w:szCs w:val="28"/>
        </w:rPr>
      </w:pPr>
    </w:p>
    <w:sectPr w:rsidR="00B02DAA" w:rsidRPr="00B0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B"/>
    <w:rsid w:val="000C0E79"/>
    <w:rsid w:val="009A26AB"/>
    <w:rsid w:val="00B02DAA"/>
    <w:rsid w:val="00B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2023-04-20T00:47:00Z</dcterms:created>
  <dcterms:modified xsi:type="dcterms:W3CDTF">2023-04-20T01:22:00Z</dcterms:modified>
</cp:coreProperties>
</file>